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6352160F" w:rsidR="00D66EAE" w:rsidRPr="00A204D7" w:rsidRDefault="004250F5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1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="003433BF">
        <w:rPr>
          <w:rFonts w:ascii="Arial" w:hAnsi="Arial" w:cs="Arial"/>
          <w:sz w:val="24"/>
          <w:szCs w:val="24"/>
        </w:rPr>
        <w:t>.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5AC8B094" w:rsidR="00697F54" w:rsidRPr="007B1E6D" w:rsidRDefault="009932F3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Pojišťovna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spouští </w:t>
      </w:r>
      <w:r w:rsidR="001F17D5">
        <w:rPr>
          <w:rFonts w:ascii="Georgia" w:hAnsi="Georgia" w:cs="Arial"/>
          <w:b/>
          <w:sz w:val="48"/>
        </w:rPr>
        <w:t xml:space="preserve">nový portál </w:t>
      </w:r>
      <w:r w:rsidR="00C8407F">
        <w:rPr>
          <w:rFonts w:ascii="Georgia" w:hAnsi="Georgia" w:cs="Arial"/>
          <w:b/>
          <w:sz w:val="48"/>
        </w:rPr>
        <w:t>pro klienty</w:t>
      </w:r>
    </w:p>
    <w:p w14:paraId="1A230930" w14:textId="77777777" w:rsidR="00C8407F" w:rsidRDefault="00C8407F" w:rsidP="00697F54">
      <w:pPr>
        <w:jc w:val="both"/>
        <w:rPr>
          <w:rFonts w:ascii="Arial" w:hAnsi="Arial" w:cs="Arial"/>
          <w:b/>
          <w:sz w:val="24"/>
        </w:rPr>
      </w:pPr>
    </w:p>
    <w:p w14:paraId="35858257" w14:textId="30C3500C" w:rsidR="007F1DA4" w:rsidRPr="00A204D7" w:rsidRDefault="00C8407F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 w:rsidR="001C08CA">
        <w:rPr>
          <w:rFonts w:ascii="Arial" w:hAnsi="Arial" w:cs="Arial"/>
          <w:b/>
          <w:sz w:val="24"/>
        </w:rPr>
        <w:t xml:space="preserve"> spustila</w:t>
      </w:r>
      <w:r>
        <w:rPr>
          <w:rFonts w:ascii="Arial" w:hAnsi="Arial" w:cs="Arial"/>
          <w:b/>
          <w:sz w:val="24"/>
        </w:rPr>
        <w:t xml:space="preserve"> k 1</w:t>
      </w:r>
      <w:r w:rsidR="004B4C5B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. únoru letošního roku </w:t>
      </w:r>
      <w:r w:rsidR="001F17D5">
        <w:rPr>
          <w:rFonts w:ascii="Arial" w:hAnsi="Arial" w:cs="Arial"/>
          <w:b/>
          <w:sz w:val="24"/>
        </w:rPr>
        <w:t xml:space="preserve">nový portál </w:t>
      </w:r>
      <w:r w:rsidR="00545C1B">
        <w:rPr>
          <w:rFonts w:ascii="Arial" w:hAnsi="Arial" w:cs="Arial"/>
          <w:b/>
          <w:sz w:val="24"/>
        </w:rPr>
        <w:t>Hlášení pojistné události ONLINE</w:t>
      </w:r>
      <w:r w:rsidR="00713BD0">
        <w:rPr>
          <w:rFonts w:ascii="Arial" w:hAnsi="Arial" w:cs="Arial"/>
          <w:b/>
          <w:sz w:val="24"/>
        </w:rPr>
        <w:t xml:space="preserve">, který </w:t>
      </w:r>
      <w:r w:rsidR="00AD4312">
        <w:rPr>
          <w:rFonts w:ascii="Arial" w:hAnsi="Arial" w:cs="Arial"/>
          <w:b/>
          <w:sz w:val="24"/>
        </w:rPr>
        <w:t xml:space="preserve">nabízí možnost nahlásit </w:t>
      </w:r>
      <w:r w:rsidR="00C35977">
        <w:rPr>
          <w:rFonts w:ascii="Arial" w:hAnsi="Arial" w:cs="Arial"/>
          <w:b/>
          <w:sz w:val="24"/>
        </w:rPr>
        <w:t>pojistn</w:t>
      </w:r>
      <w:r w:rsidR="00AD4312">
        <w:rPr>
          <w:rFonts w:ascii="Arial" w:hAnsi="Arial" w:cs="Arial"/>
          <w:b/>
          <w:sz w:val="24"/>
        </w:rPr>
        <w:t>ou</w:t>
      </w:r>
      <w:r w:rsidR="00C35977">
        <w:rPr>
          <w:rFonts w:ascii="Arial" w:hAnsi="Arial" w:cs="Arial"/>
          <w:b/>
          <w:sz w:val="24"/>
        </w:rPr>
        <w:t xml:space="preserve"> událost online v několika snadných krocích. </w:t>
      </w:r>
    </w:p>
    <w:p w14:paraId="7C2B7565" w14:textId="5CE3BCDC" w:rsidR="00C06007" w:rsidRDefault="001F17D5" w:rsidP="00C359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Nový zákaznický portál </w:t>
      </w:r>
      <w:r w:rsidR="00AD4312">
        <w:rPr>
          <w:rFonts w:ascii="Arial" w:hAnsi="Arial" w:cs="Arial"/>
          <w:sz w:val="24"/>
        </w:rPr>
        <w:t xml:space="preserve">pojišťovny MetLife </w:t>
      </w:r>
      <w:r>
        <w:rPr>
          <w:rFonts w:ascii="Arial" w:hAnsi="Arial" w:cs="Arial"/>
          <w:sz w:val="24"/>
        </w:rPr>
        <w:t xml:space="preserve">umožňuje nahlášení pojistné události v osmi snadných krocích a zároveň dovoluje sledovat </w:t>
      </w:r>
      <w:r w:rsidR="00713BD0">
        <w:rPr>
          <w:rFonts w:ascii="Arial" w:hAnsi="Arial" w:cs="Arial"/>
          <w:sz w:val="24"/>
        </w:rPr>
        <w:t xml:space="preserve">její </w:t>
      </w:r>
      <w:r>
        <w:rPr>
          <w:rFonts w:ascii="Arial" w:hAnsi="Arial" w:cs="Arial"/>
          <w:sz w:val="24"/>
        </w:rPr>
        <w:t>stav</w:t>
      </w:r>
      <w:r w:rsidR="00D95F23">
        <w:rPr>
          <w:rFonts w:ascii="Arial" w:hAnsi="Arial" w:cs="Arial"/>
          <w:sz w:val="24"/>
        </w:rPr>
        <w:t xml:space="preserve">. </w:t>
      </w:r>
      <w:r w:rsidR="009932F3">
        <w:rPr>
          <w:rFonts w:ascii="Arial" w:hAnsi="Arial" w:cs="Arial"/>
          <w:sz w:val="24"/>
        </w:rPr>
        <w:t>Po vstupu na stránku</w:t>
      </w:r>
      <w:r w:rsidR="00D95F23">
        <w:rPr>
          <w:rFonts w:ascii="Arial" w:hAnsi="Arial" w:cs="Arial"/>
          <w:sz w:val="24"/>
        </w:rPr>
        <w:t xml:space="preserve"> klient zvolí možnost Nahlásit pojistnou událost. Následně vyplní </w:t>
      </w:r>
      <w:r w:rsidR="00713BD0">
        <w:rPr>
          <w:rFonts w:ascii="Arial" w:hAnsi="Arial" w:cs="Arial"/>
          <w:sz w:val="24"/>
        </w:rPr>
        <w:t>intuitivní</w:t>
      </w:r>
      <w:r w:rsidR="00D95F23">
        <w:rPr>
          <w:rFonts w:ascii="Arial" w:hAnsi="Arial" w:cs="Arial"/>
          <w:sz w:val="24"/>
        </w:rPr>
        <w:t xml:space="preserve"> formulář a v dalších krocích specifikuje na základě přednastavených kritérií pojistnou událost. Součástí žádosti je i přiložení zdravotnické dokumentace, především lékařské zprávy.</w:t>
      </w:r>
      <w:r w:rsidR="00E67153">
        <w:rPr>
          <w:rFonts w:ascii="Arial" w:hAnsi="Arial" w:cs="Arial"/>
          <w:sz w:val="24"/>
        </w:rPr>
        <w:t xml:space="preserve"> V případě, že ji v době podávání žádosti klient nemá k dispozici, je možné </w:t>
      </w:r>
      <w:r w:rsidR="00AD4312">
        <w:rPr>
          <w:rFonts w:ascii="Arial" w:hAnsi="Arial" w:cs="Arial"/>
          <w:sz w:val="24"/>
        </w:rPr>
        <w:t xml:space="preserve">ji </w:t>
      </w:r>
      <w:r w:rsidR="00E67153">
        <w:rPr>
          <w:rFonts w:ascii="Arial" w:hAnsi="Arial" w:cs="Arial"/>
          <w:sz w:val="24"/>
        </w:rPr>
        <w:t>nahrát do systému i dodatečně.</w:t>
      </w:r>
      <w:r w:rsidR="00D95F23">
        <w:rPr>
          <w:rFonts w:ascii="Arial" w:hAnsi="Arial" w:cs="Arial"/>
          <w:sz w:val="24"/>
        </w:rPr>
        <w:t xml:space="preserve"> Po </w:t>
      </w:r>
      <w:r w:rsidR="00D72C5F">
        <w:rPr>
          <w:rFonts w:ascii="Arial" w:hAnsi="Arial" w:cs="Arial"/>
          <w:sz w:val="24"/>
        </w:rPr>
        <w:t xml:space="preserve">projití všech kroků a potvrzení správnosti údajů je žádost odeslána ke zpracování, </w:t>
      </w:r>
      <w:r w:rsidR="00AD4312">
        <w:rPr>
          <w:rFonts w:ascii="Arial" w:hAnsi="Arial" w:cs="Arial"/>
          <w:sz w:val="24"/>
        </w:rPr>
        <w:t>a</w:t>
      </w:r>
      <w:r w:rsidR="00D72C5F">
        <w:rPr>
          <w:rFonts w:ascii="Arial" w:hAnsi="Arial" w:cs="Arial"/>
          <w:sz w:val="24"/>
        </w:rPr>
        <w:t xml:space="preserve"> žadateli </w:t>
      </w:r>
      <w:r w:rsidR="00AD4312">
        <w:rPr>
          <w:rFonts w:ascii="Arial" w:hAnsi="Arial" w:cs="Arial"/>
          <w:sz w:val="24"/>
        </w:rPr>
        <w:t xml:space="preserve">přijde </w:t>
      </w:r>
      <w:r w:rsidR="00D72C5F">
        <w:rPr>
          <w:rFonts w:ascii="Arial" w:hAnsi="Arial" w:cs="Arial"/>
          <w:sz w:val="24"/>
        </w:rPr>
        <w:t>e-mailem potvrzení s</w:t>
      </w:r>
      <w:r w:rsidR="00C06007">
        <w:rPr>
          <w:rFonts w:ascii="Arial" w:hAnsi="Arial" w:cs="Arial"/>
          <w:sz w:val="24"/>
        </w:rPr>
        <w:t> rekapitulací jeho požadavku ve formě chráněného PDF</w:t>
      </w:r>
      <w:bookmarkStart w:id="0" w:name="_Hlk62544970"/>
      <w:r w:rsidR="00C06007">
        <w:rPr>
          <w:rFonts w:ascii="Arial" w:hAnsi="Arial" w:cs="Arial"/>
          <w:sz w:val="24"/>
        </w:rPr>
        <w:t xml:space="preserve"> a přiděleným číslem, pod nímž může postup žádosti dál sledovat.</w:t>
      </w:r>
      <w:r w:rsidR="00713BD0">
        <w:rPr>
          <w:rFonts w:ascii="Arial" w:hAnsi="Arial" w:cs="Arial"/>
          <w:sz w:val="24"/>
        </w:rPr>
        <w:t xml:space="preserve"> PDF </w:t>
      </w:r>
      <w:r w:rsidR="009932F3">
        <w:rPr>
          <w:rFonts w:ascii="Arial" w:hAnsi="Arial" w:cs="Arial"/>
          <w:sz w:val="24"/>
        </w:rPr>
        <w:t>soubor je před zneužitím chráněn unikátním heslem, které žadatel obdrží formou SMS na telefonní číslo uvedené v pojistném hlášení.</w:t>
      </w:r>
    </w:p>
    <w:bookmarkEnd w:id="0"/>
    <w:p w14:paraId="49497C20" w14:textId="002802AA" w:rsidR="00E67153" w:rsidRPr="00A204D7" w:rsidRDefault="00E67153" w:rsidP="00C359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4B4C5B">
        <w:rPr>
          <w:rFonts w:ascii="Arial" w:hAnsi="Arial" w:cs="Arial"/>
          <w:i/>
          <w:sz w:val="24"/>
        </w:rPr>
        <w:t>Náš nový zákaznický online systém výrazně pomůže zefektivnit vyřizování veškerých formalit spojených</w:t>
      </w:r>
      <w:r w:rsidR="004D7490" w:rsidRPr="004B4C5B">
        <w:rPr>
          <w:rFonts w:ascii="Arial" w:hAnsi="Arial" w:cs="Arial"/>
          <w:i/>
          <w:sz w:val="24"/>
        </w:rPr>
        <w:t xml:space="preserve"> například</w:t>
      </w:r>
      <w:r w:rsidRPr="004B4C5B">
        <w:rPr>
          <w:rFonts w:ascii="Arial" w:hAnsi="Arial" w:cs="Arial"/>
          <w:i/>
          <w:sz w:val="24"/>
        </w:rPr>
        <w:t xml:space="preserve"> s úrazem. Naši klienti nově nebudou muset na pobočku</w:t>
      </w:r>
      <w:r w:rsidR="00C9605C" w:rsidRPr="00C9605C">
        <w:t xml:space="preserve"> </w:t>
      </w:r>
      <w:r w:rsidR="00C9605C" w:rsidRPr="00C9605C">
        <w:rPr>
          <w:rFonts w:ascii="Arial" w:hAnsi="Arial" w:cs="Arial"/>
          <w:i/>
          <w:sz w:val="24"/>
        </w:rPr>
        <w:t xml:space="preserve">ani </w:t>
      </w:r>
      <w:r w:rsidR="00C97331">
        <w:rPr>
          <w:rFonts w:ascii="Arial" w:hAnsi="Arial" w:cs="Arial"/>
          <w:i/>
          <w:sz w:val="24"/>
        </w:rPr>
        <w:t>řešit problematiku telefonicky</w:t>
      </w:r>
      <w:r w:rsidR="00670F0E" w:rsidRPr="004B4C5B">
        <w:rPr>
          <w:rFonts w:ascii="Arial" w:hAnsi="Arial" w:cs="Arial"/>
          <w:i/>
          <w:sz w:val="24"/>
        </w:rPr>
        <w:t xml:space="preserve">. </w:t>
      </w:r>
      <w:r w:rsidRPr="004B4C5B">
        <w:rPr>
          <w:rFonts w:ascii="Arial" w:hAnsi="Arial" w:cs="Arial"/>
          <w:i/>
          <w:sz w:val="24"/>
        </w:rPr>
        <w:t xml:space="preserve">Nový systém je velmi intuitivní, snadno se v něm orientuje a klienti </w:t>
      </w:r>
      <w:r w:rsidR="00F030DB" w:rsidRPr="004B4C5B">
        <w:rPr>
          <w:rFonts w:ascii="Arial" w:hAnsi="Arial" w:cs="Arial"/>
          <w:i/>
          <w:sz w:val="24"/>
        </w:rPr>
        <w:t xml:space="preserve">díky němu vyřídí všechno potřebné z pohodlí domova. </w:t>
      </w:r>
      <w:r w:rsidR="009932F3" w:rsidRPr="004B4C5B">
        <w:rPr>
          <w:rFonts w:ascii="Arial" w:hAnsi="Arial" w:cs="Arial"/>
          <w:i/>
          <w:sz w:val="24"/>
        </w:rPr>
        <w:t xml:space="preserve">Responzivní design navíc umožňuje snadné ovládání z jakéhokoliv elektronického zařízení, ať už jde o počítač, tablet či mobilní telefon. </w:t>
      </w:r>
      <w:r w:rsidR="00F030DB" w:rsidRPr="004B4C5B">
        <w:rPr>
          <w:rFonts w:ascii="Arial" w:hAnsi="Arial" w:cs="Arial"/>
          <w:i/>
          <w:sz w:val="24"/>
        </w:rPr>
        <w:t>Pevně věříme, že to ocení nejen v této komplikované době</w:t>
      </w:r>
      <w:r w:rsidR="00F030DB">
        <w:rPr>
          <w:rFonts w:ascii="Arial" w:hAnsi="Arial" w:cs="Arial"/>
          <w:sz w:val="24"/>
        </w:rPr>
        <w:t xml:space="preserve">,“ vysvětluje </w:t>
      </w:r>
      <w:r w:rsidR="00E307F1">
        <w:rPr>
          <w:rFonts w:ascii="Arial" w:hAnsi="Arial" w:cs="Arial"/>
          <w:sz w:val="24"/>
        </w:rPr>
        <w:t>Milan Drdoš</w:t>
      </w:r>
      <w:r w:rsidR="00F030DB">
        <w:rPr>
          <w:rFonts w:ascii="Arial" w:hAnsi="Arial" w:cs="Arial"/>
          <w:sz w:val="24"/>
        </w:rPr>
        <w:t xml:space="preserve">, Marketing and Communication </w:t>
      </w:r>
      <w:r w:rsidR="00E307F1">
        <w:rPr>
          <w:rFonts w:ascii="Arial" w:hAnsi="Arial" w:cs="Arial"/>
          <w:sz w:val="24"/>
        </w:rPr>
        <w:t xml:space="preserve">Head </w:t>
      </w:r>
      <w:r w:rsidR="00F030DB">
        <w:rPr>
          <w:rFonts w:ascii="Arial" w:hAnsi="Arial" w:cs="Arial"/>
          <w:sz w:val="24"/>
        </w:rPr>
        <w:t>pojišťovny MetLife.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A204D7">
        <w:rPr>
          <w:rFonts w:ascii="Arial" w:hAnsi="Arial" w:cs="Arial"/>
          <w:b/>
          <w:bCs/>
          <w:sz w:val="20"/>
        </w:rPr>
        <w:t>Crest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gsm: + 420 731 613 669</w:t>
      </w:r>
    </w:p>
    <w:p w14:paraId="54FFD8EF" w14:textId="77777777" w:rsidR="0016010D" w:rsidRPr="00A204D7" w:rsidRDefault="00D01CBC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lastRenderedPageBreak/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r w:rsidRPr="00A204D7">
          <w:rPr>
            <w:rStyle w:val="Hypertextovodkaz"/>
            <w:rFonts w:ascii="Arial" w:hAnsi="Arial" w:cs="Arial"/>
            <w:sz w:val="20"/>
          </w:rPr>
          <w:t>MetLife</w:t>
        </w:r>
      </w:hyperlink>
      <w:r w:rsidRPr="00A204D7">
        <w:rPr>
          <w:rFonts w:ascii="Arial" w:hAnsi="Arial" w:cs="Arial"/>
          <w:sz w:val="20"/>
        </w:rPr>
        <w:t xml:space="preserve"> (MetLife Europe d.a.c.) nabízí své služby v České republice od roku 1992. Dlouhodobě se umisťuje v žebříčku top deseti nejvyužívanějších pojišťoven v oblasti životního pojištění. MetLife Europe d.a.c.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0F0F5C"/>
    <w:rsid w:val="0016010D"/>
    <w:rsid w:val="001B76F1"/>
    <w:rsid w:val="001C08CA"/>
    <w:rsid w:val="001D62BB"/>
    <w:rsid w:val="001D7494"/>
    <w:rsid w:val="001F17D5"/>
    <w:rsid w:val="00231BB7"/>
    <w:rsid w:val="003433BF"/>
    <w:rsid w:val="004250F5"/>
    <w:rsid w:val="004A7F4A"/>
    <w:rsid w:val="004B4C5B"/>
    <w:rsid w:val="004D7490"/>
    <w:rsid w:val="00545C1B"/>
    <w:rsid w:val="005E7B02"/>
    <w:rsid w:val="00670F0E"/>
    <w:rsid w:val="006743ED"/>
    <w:rsid w:val="00697F54"/>
    <w:rsid w:val="006E881F"/>
    <w:rsid w:val="00713BD0"/>
    <w:rsid w:val="007B1E6D"/>
    <w:rsid w:val="007F1DA4"/>
    <w:rsid w:val="008C5695"/>
    <w:rsid w:val="009932F3"/>
    <w:rsid w:val="009D07F2"/>
    <w:rsid w:val="00A204D7"/>
    <w:rsid w:val="00A846C7"/>
    <w:rsid w:val="00AD4312"/>
    <w:rsid w:val="00BC49EC"/>
    <w:rsid w:val="00C06007"/>
    <w:rsid w:val="00C13CC8"/>
    <w:rsid w:val="00C35977"/>
    <w:rsid w:val="00C8407F"/>
    <w:rsid w:val="00C9605C"/>
    <w:rsid w:val="00C97331"/>
    <w:rsid w:val="00D01CBC"/>
    <w:rsid w:val="00D46E67"/>
    <w:rsid w:val="00D66EAE"/>
    <w:rsid w:val="00D72C5F"/>
    <w:rsid w:val="00D95F23"/>
    <w:rsid w:val="00DF1138"/>
    <w:rsid w:val="00E02EB4"/>
    <w:rsid w:val="00E307F1"/>
    <w:rsid w:val="00E67153"/>
    <w:rsid w:val="00F030DB"/>
    <w:rsid w:val="00FC1065"/>
    <w:rsid w:val="00FE5E7C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43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3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3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31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4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10</cp:revision>
  <dcterms:created xsi:type="dcterms:W3CDTF">2021-02-25T12:01:00Z</dcterms:created>
  <dcterms:modified xsi:type="dcterms:W3CDTF">2021-03-01T08:52:00Z</dcterms:modified>
</cp:coreProperties>
</file>